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A85D8" w14:textId="77777777" w:rsidR="00AE16D9" w:rsidRPr="0012584F" w:rsidRDefault="00AE16D9" w:rsidP="00AE16D9">
      <w:pPr>
        <w:jc w:val="center"/>
        <w:rPr>
          <w:b/>
          <w:sz w:val="28"/>
          <w:szCs w:val="28"/>
        </w:rPr>
      </w:pPr>
      <w:r>
        <w:rPr>
          <w:b/>
          <w:sz w:val="28"/>
          <w:szCs w:val="28"/>
        </w:rPr>
        <w:t>UT Travel Demand Models Comparison</w:t>
      </w:r>
    </w:p>
    <w:p w14:paraId="481D6A36" w14:textId="77777777" w:rsidR="00AE16D9" w:rsidRPr="005036BA" w:rsidRDefault="00AE16D9" w:rsidP="00AE16D9">
      <w:pPr>
        <w:pStyle w:val="textcentered"/>
      </w:pPr>
      <w:r>
        <w:t>Maria K. Bassil, Ph.D.</w:t>
      </w:r>
      <w:r w:rsidRPr="005036BA">
        <w:t xml:space="preserve"> </w:t>
      </w:r>
    </w:p>
    <w:p w14:paraId="2B80830B" w14:textId="77777777" w:rsidR="00AE16D9" w:rsidRPr="005036BA" w:rsidRDefault="00AE16D9" w:rsidP="00AE16D9">
      <w:pPr>
        <w:pStyle w:val="textcentered"/>
      </w:pPr>
      <w:r w:rsidRPr="005036BA">
        <w:t xml:space="preserve">The University of Texas at Austin, </w:t>
      </w:r>
      <w:r>
        <w:t>2023</w:t>
      </w:r>
    </w:p>
    <w:p w14:paraId="7C300646" w14:textId="77777777" w:rsidR="00AE16D9" w:rsidRDefault="00AE16D9" w:rsidP="00AE16D9">
      <w:pPr>
        <w:jc w:val="both"/>
        <w:rPr>
          <w:rFonts w:eastAsia="Century Gothic" w:cs="Times New Roman"/>
          <w:b/>
          <w:sz w:val="28"/>
          <w:szCs w:val="28"/>
        </w:rPr>
      </w:pPr>
    </w:p>
    <w:p w14:paraId="1B408915" w14:textId="68D60FD8" w:rsidR="003534D8" w:rsidRDefault="00AE16D9" w:rsidP="00AE16D9">
      <w:pPr>
        <w:jc w:val="both"/>
        <w:rPr>
          <w:lang w:eastAsia="ko-KR"/>
        </w:rPr>
      </w:pPr>
      <w:r>
        <w:t>This research addresses the question, “What is the post-pandemic travel behavior at The University of Texas at Austin (UT Austin)?”. It is based on a travel preference survey distributed to the whole UT community during the Spring of 2022. The respondents were asked to report their commuting to and from the UT campus/research centers after the university announcement to resume all in-person classes and campus operations. The questions included information about frequency, time, and purpose of commute as</w:t>
      </w:r>
      <w:bookmarkStart w:id="0" w:name="_GoBack"/>
      <w:bookmarkEnd w:id="0"/>
      <w:r>
        <w:t xml:space="preserve"> well as the mode of transportation used. The results of the survey clearly illustrate the persistence of the hybrid mode of operation and the failure to return to full-in person operations. 43% of undergraduate students, 34% of graduate students 28% of faculty, and 28% of staff commuted 5 days a week to campus. Respondents expressed their tendency to use the car mode as it is the fastest way to get to campus and due to the lack of transit options available to them.</w:t>
      </w:r>
      <w:r w:rsidRPr="00955EE4">
        <w:t xml:space="preserve"> </w:t>
      </w:r>
      <w:r>
        <w:rPr>
          <w:lang w:eastAsia="ko-KR"/>
        </w:rPr>
        <w:t>The survey is then used to develop travel demand models to assist the office of sustainability at the university of Texas at Austin make key decisions regarding parking spaces and mode of commute to campus. Mode choice models are nested based of the UT primary role and the primary mode of transportation to the UT campus. Models developed using the straight-line distances are compared to the model developed using the route distances. L</w:t>
      </w:r>
      <w:r>
        <w:rPr>
          <w:rFonts w:eastAsia="Times New Roman" w:cs="Times New Roman"/>
          <w:color w:val="000000"/>
          <w:szCs w:val="24"/>
        </w:rPr>
        <w:t>ittle to no improvement is added to the models when the route distances are used instead of the straight-line distances.</w:t>
      </w:r>
    </w:p>
    <w:sectPr w:rsidR="003534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E48"/>
    <w:rsid w:val="000D3A46"/>
    <w:rsid w:val="003534D8"/>
    <w:rsid w:val="006538E6"/>
    <w:rsid w:val="00AE16D9"/>
    <w:rsid w:val="00C912AA"/>
    <w:rsid w:val="00D23009"/>
    <w:rsid w:val="00D64717"/>
    <w:rsid w:val="00D70E48"/>
    <w:rsid w:val="00F80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30F22"/>
  <w15:chartTrackingRefBased/>
  <w15:docId w15:val="{F4BA38BD-7AD3-4B29-92BD-6BA951278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16D9"/>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ed">
    <w:name w:val="text centered"/>
    <w:aliases w:val="tc"/>
    <w:basedOn w:val="Normal"/>
    <w:rsid w:val="00AE16D9"/>
    <w:pPr>
      <w:overflowPunct w:val="0"/>
      <w:autoSpaceDE w:val="0"/>
      <w:autoSpaceDN w:val="0"/>
      <w:adjustRightInd w:val="0"/>
      <w:spacing w:after="0" w:line="480" w:lineRule="atLeast"/>
      <w:jc w:val="center"/>
      <w:textAlignment w:val="baseline"/>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244</Words>
  <Characters>1394</Characters>
  <Application>Microsoft Office Word</Application>
  <DocSecurity>0</DocSecurity>
  <Lines>11</Lines>
  <Paragraphs>3</Paragraphs>
  <ScaleCrop>false</ScaleCrop>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Bassil</dc:creator>
  <cp:keywords/>
  <dc:description/>
  <cp:lastModifiedBy>Maria Bassil</cp:lastModifiedBy>
  <cp:revision>3</cp:revision>
  <dcterms:created xsi:type="dcterms:W3CDTF">2023-04-06T21:52:00Z</dcterms:created>
  <dcterms:modified xsi:type="dcterms:W3CDTF">2023-04-06T22:03:00Z</dcterms:modified>
</cp:coreProperties>
</file>